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8FA8E">
      <w:pPr>
        <w:spacing w:after="40"/>
        <w:jc w:val="center"/>
      </w:pPr>
      <w:r>
        <w:rPr>
          <w:b/>
          <w:bCs/>
          <w:color w:val="1F3864"/>
          <w:sz w:val="34"/>
          <w:szCs w:val="34"/>
        </w:rPr>
        <w:t>ОБРАЗАЦ ЗА ПРИЈАВУ НЕПРАВИЛНОСТИ</w:t>
      </w:r>
    </w:p>
    <w:p w14:paraId="18625ECF">
      <w:pPr>
        <w:spacing w:after="60"/>
        <w:jc w:val="center"/>
      </w:pPr>
      <w:r>
        <w:rPr>
          <w:b/>
          <w:bCs/>
          <w:color w:val="404040"/>
          <w:sz w:val="24"/>
          <w:szCs w:val="24"/>
        </w:rPr>
        <w:t>ЈП ПЕУ "Ресавица"</w:t>
      </w:r>
    </w:p>
    <w:p w14:paraId="20532673">
      <w:pPr>
        <w:spacing w:after="220"/>
        <w:jc w:val="center"/>
      </w:pPr>
      <w:r>
        <w:rPr>
          <w:i/>
          <w:iCs/>
          <w:color w:val="595959"/>
          <w:sz w:val="18"/>
          <w:szCs w:val="18"/>
        </w:rPr>
        <w:t xml:space="preserve">Пријава се подноси лицу задуженом за управљање неправилностима, у складу са Процедуром </w:t>
      </w:r>
      <w:r>
        <w:rPr>
          <w:rFonts w:hint="default"/>
          <w:i/>
          <w:iCs/>
          <w:color w:val="595959"/>
          <w:sz w:val="18"/>
          <w:szCs w:val="18"/>
          <w:lang w:val="sr-Cyrl-RS"/>
        </w:rPr>
        <w:t>7.2.1</w:t>
      </w:r>
      <w:r>
        <w:rPr>
          <w:i/>
          <w:iCs/>
          <w:color w:val="595959"/>
          <w:sz w:val="18"/>
          <w:szCs w:val="18"/>
        </w:rPr>
        <w:t>. Пријава се може поднети и анонимно.</w:t>
      </w:r>
    </w:p>
    <w:p w14:paraId="7322D1E7">
      <w:pPr>
        <w:keepNext/>
        <w:shd w:val="clear" w:color="auto" w:fill="1F3864"/>
        <w:spacing w:before="280" w:after="120"/>
      </w:pPr>
      <w:r>
        <w:rPr>
          <w:b/>
          <w:bCs/>
          <w:color w:val="FFFFFF"/>
          <w:sz w:val="22"/>
          <w:szCs w:val="22"/>
        </w:rPr>
        <w:t xml:space="preserve">  1. ПОДАЦИ О ПРИЈАВИ</w:t>
      </w:r>
    </w:p>
    <w:tbl>
      <w:tblPr>
        <w:tblStyle w:val="9"/>
        <w:tblW w:w="101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368"/>
        <w:gridCol w:w="3369"/>
        <w:gridCol w:w="3369"/>
      </w:tblGrid>
      <w:tr w14:paraId="3374A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33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1901B4C5">
            <w:pPr>
              <w:spacing w:after="20"/>
            </w:pPr>
            <w:r>
              <w:rPr>
                <w:b/>
                <w:bCs/>
                <w:color w:val="000000"/>
                <w:sz w:val="19"/>
                <w:szCs w:val="19"/>
              </w:rPr>
              <w:t>Датум пријаве</w:t>
            </w:r>
          </w:p>
          <w:p w14:paraId="7B704659">
            <w:pPr>
              <w:pBdr>
                <w:bottom w:val="single" w:color="999999" w:sz="4" w:space="1"/>
              </w:pBd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369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22FE1FDA">
            <w:pPr>
              <w:spacing w:after="20"/>
            </w:pPr>
            <w:r>
              <w:rPr>
                <w:b/>
                <w:bCs/>
                <w:color w:val="000000"/>
                <w:sz w:val="19"/>
                <w:szCs w:val="19"/>
              </w:rPr>
              <w:t>Број пријаве (попуњава лице за неправилности)</w:t>
            </w:r>
          </w:p>
          <w:p w14:paraId="2ADAF88A">
            <w:pPr>
              <w:pBdr>
                <w:bottom w:val="single" w:color="999999" w:sz="4" w:space="1"/>
              </w:pBd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3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3F6F5875">
            <w:pPr>
              <w:spacing w:after="20"/>
            </w:pPr>
            <w:r>
              <w:rPr>
                <w:b/>
                <w:bCs/>
                <w:color w:val="000000"/>
                <w:sz w:val="19"/>
                <w:szCs w:val="19"/>
              </w:rPr>
              <w:t>Начин пријаве</w:t>
            </w:r>
          </w:p>
          <w:p w14:paraId="121CFBED">
            <w:pPr>
              <w:spacing w:after="40"/>
            </w:pPr>
            <w:r>
              <w:rPr>
                <w:sz w:val="19"/>
                <w:szCs w:val="19"/>
              </w:rPr>
              <w:t>☐ Електронским путем (е-маил)</w:t>
            </w:r>
          </w:p>
          <w:p w14:paraId="6DB2A43D">
            <w:pPr>
              <w:spacing w:after="40"/>
            </w:pPr>
            <w:r>
              <w:rPr>
                <w:sz w:val="19"/>
                <w:szCs w:val="19"/>
              </w:rPr>
              <w:t>☐ Писаним путем / пошта</w:t>
            </w:r>
          </w:p>
          <w:p w14:paraId="733A137B">
            <w:pPr>
              <w:spacing w:after="40"/>
            </w:pPr>
            <w:r>
              <w:rPr>
                <w:sz w:val="19"/>
                <w:szCs w:val="19"/>
              </w:rPr>
              <w:t>☐ Лично</w:t>
            </w:r>
          </w:p>
          <w:p w14:paraId="72A298E9">
            <w:pPr>
              <w:spacing w:after="40"/>
              <w:rPr>
                <w:rFonts w:hint="default"/>
                <w:lang w:val="sr-Cyrl-RS"/>
              </w:rPr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rFonts w:hint="default"/>
                <w:sz w:val="19"/>
                <w:szCs w:val="19"/>
                <w:lang w:val="sr-Cyrl-RS"/>
              </w:rPr>
              <w:t>Телефоном</w:t>
            </w:r>
          </w:p>
        </w:tc>
      </w:tr>
    </w:tbl>
    <w:p w14:paraId="06C1CA66">
      <w:pPr>
        <w:keepNext/>
        <w:shd w:val="clear" w:color="auto" w:fill="1F3864"/>
        <w:spacing w:before="280" w:after="120"/>
      </w:pPr>
      <w:r>
        <w:rPr>
          <w:b/>
          <w:bCs/>
          <w:color w:val="FFFFFF"/>
          <w:sz w:val="22"/>
          <w:szCs w:val="22"/>
        </w:rPr>
        <w:t xml:space="preserve">  2. ПОДАЦИ О ПОДНОСИОЦУ ПРИЈАВЕ</w:t>
      </w:r>
    </w:p>
    <w:p w14:paraId="2AF4617C">
      <w:pPr>
        <w:spacing w:after="120"/>
      </w:pPr>
      <w:r>
        <w:rPr>
          <w:sz w:val="19"/>
          <w:szCs w:val="19"/>
        </w:rPr>
        <w:t>☐ Желим да пријава буде анонимна (у том случају подаци испод нису обавезни)</w:t>
      </w:r>
    </w:p>
    <w:tbl>
      <w:tblPr>
        <w:tblStyle w:val="9"/>
        <w:tblW w:w="101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53"/>
        <w:gridCol w:w="5053"/>
      </w:tblGrid>
      <w:tr w14:paraId="0407F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50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435DA6B5">
            <w:pPr>
              <w:spacing w:after="20"/>
            </w:pPr>
            <w:r>
              <w:rPr>
                <w:b/>
                <w:bCs/>
                <w:color w:val="000000"/>
                <w:sz w:val="19"/>
                <w:szCs w:val="19"/>
              </w:rPr>
              <w:t>Име и презиме</w:t>
            </w:r>
          </w:p>
          <w:p w14:paraId="720441B7">
            <w:pPr>
              <w:pBdr>
                <w:bottom w:val="single" w:color="999999" w:sz="4" w:space="1"/>
              </w:pBd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5053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5FE22060">
            <w:pPr>
              <w:spacing w:after="20"/>
            </w:pPr>
            <w:r>
              <w:rPr>
                <w:b/>
                <w:bCs/>
                <w:color w:val="000000"/>
                <w:sz w:val="19"/>
                <w:szCs w:val="19"/>
              </w:rPr>
              <w:t>Функција / радно место</w:t>
            </w:r>
          </w:p>
          <w:p w14:paraId="2815E94C">
            <w:pPr>
              <w:pBdr>
                <w:bottom w:val="single" w:color="999999" w:sz="4" w:space="1"/>
              </w:pBd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 w14:paraId="23AE0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50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445D033C">
            <w:pPr>
              <w:spacing w:after="20"/>
            </w:pPr>
            <w:r>
              <w:rPr>
                <w:b/>
                <w:bCs/>
                <w:color w:val="000000"/>
                <w:sz w:val="19"/>
                <w:szCs w:val="19"/>
              </w:rPr>
              <w:t>Организациона јединица / рудник подносиоца</w:t>
            </w:r>
          </w:p>
          <w:p w14:paraId="3E9F8FFC">
            <w:pPr>
              <w:pBdr>
                <w:bottom w:val="single" w:color="999999" w:sz="4" w:space="1"/>
              </w:pBd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5053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77E5D8E2">
            <w:pPr>
              <w:spacing w:after="20"/>
            </w:pPr>
            <w:r>
              <w:rPr>
                <w:b/>
                <w:bCs/>
                <w:color w:val="000000"/>
                <w:sz w:val="19"/>
                <w:szCs w:val="19"/>
              </w:rPr>
              <w:t>Контакт (телефон / е-маил)</w:t>
            </w:r>
          </w:p>
          <w:p w14:paraId="3EB9781F">
            <w:pPr>
              <w:pBdr>
                <w:bottom w:val="single" w:color="999999" w:sz="4" w:space="1"/>
              </w:pBd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571F30AE">
      <w:pPr>
        <w:keepNext/>
        <w:shd w:val="clear" w:color="auto" w:fill="1F3864"/>
        <w:spacing w:before="280" w:after="120"/>
      </w:pPr>
      <w:r>
        <w:rPr>
          <w:b/>
          <w:bCs/>
          <w:color w:val="FFFFFF"/>
          <w:sz w:val="22"/>
          <w:szCs w:val="22"/>
        </w:rPr>
        <w:t xml:space="preserve">  3. ПОДАЦИ О НЕПРАВИЛНОСТИ</w:t>
      </w:r>
    </w:p>
    <w:tbl>
      <w:tblPr>
        <w:tblStyle w:val="9"/>
        <w:tblW w:w="101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53"/>
        <w:gridCol w:w="5053"/>
      </w:tblGrid>
      <w:tr w14:paraId="0EE19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50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14305798">
            <w:pPr>
              <w:spacing w:after="20"/>
            </w:pPr>
            <w:r>
              <w:rPr>
                <w:b/>
                <w:bCs/>
                <w:color w:val="000000"/>
                <w:sz w:val="19"/>
                <w:szCs w:val="19"/>
              </w:rPr>
              <w:t>Организациона јединица / рудник на који се неправилност односи</w:t>
            </w:r>
          </w:p>
          <w:p w14:paraId="450DFEFD">
            <w:pPr>
              <w:spacing w:after="40"/>
            </w:pPr>
            <w:r>
              <w:rPr>
                <w:sz w:val="19"/>
                <w:szCs w:val="19"/>
              </w:rPr>
              <w:t>☐ РМУ "Рембас"</w:t>
            </w:r>
          </w:p>
          <w:p w14:paraId="6F470ECA">
            <w:pPr>
              <w:spacing w:after="40"/>
            </w:pPr>
            <w:r>
              <w:rPr>
                <w:sz w:val="19"/>
                <w:szCs w:val="19"/>
              </w:rPr>
              <w:t>☐ РМУ "Боговина"</w:t>
            </w:r>
          </w:p>
          <w:p w14:paraId="408CA292">
            <w:pPr>
              <w:spacing w:after="40"/>
            </w:pPr>
            <w:r>
              <w:rPr>
                <w:sz w:val="19"/>
                <w:szCs w:val="19"/>
              </w:rPr>
              <w:t>☐ РМУ "Соко"</w:t>
            </w:r>
          </w:p>
          <w:p w14:paraId="4A026EC6">
            <w:pPr>
              <w:spacing w:after="40"/>
            </w:pPr>
            <w:r>
              <w:rPr>
                <w:sz w:val="19"/>
                <w:szCs w:val="19"/>
              </w:rPr>
              <w:t>☐ РМУ "Штаваљ"</w:t>
            </w:r>
          </w:p>
          <w:p w14:paraId="0A686AAA">
            <w:pPr>
              <w:spacing w:after="40"/>
            </w:pPr>
            <w:r>
              <w:rPr>
                <w:sz w:val="19"/>
                <w:szCs w:val="19"/>
              </w:rPr>
              <w:t>☐ РГП "Алексинац"</w:t>
            </w:r>
          </w:p>
          <w:p w14:paraId="6BD028DD">
            <w:pPr>
              <w:spacing w:after="40"/>
            </w:pPr>
            <w:r>
              <w:rPr>
                <w:sz w:val="19"/>
                <w:szCs w:val="19"/>
              </w:rPr>
              <w:t>☐ РЛ "Лубница"</w:t>
            </w:r>
          </w:p>
          <w:p w14:paraId="281F8CFF">
            <w:pPr>
              <w:spacing w:after="40"/>
            </w:pPr>
            <w:r>
              <w:rPr>
                <w:sz w:val="19"/>
                <w:szCs w:val="19"/>
              </w:rPr>
              <w:t>☐ РА "Вршка Чука"</w:t>
            </w:r>
          </w:p>
          <w:p w14:paraId="37AA2D34">
            <w:pPr>
              <w:spacing w:after="40"/>
            </w:pPr>
            <w:r>
              <w:rPr>
                <w:sz w:val="19"/>
                <w:szCs w:val="19"/>
              </w:rPr>
              <w:t>☐ РКУ "Ибарски рудници"</w:t>
            </w:r>
          </w:p>
          <w:p w14:paraId="31F20430">
            <w:pPr>
              <w:spacing w:after="40"/>
            </w:pPr>
            <w:r>
              <w:rPr>
                <w:sz w:val="19"/>
                <w:szCs w:val="19"/>
              </w:rPr>
              <w:t>☐ РМУ "Јасеновац"</w:t>
            </w:r>
          </w:p>
          <w:p w14:paraId="404BF622">
            <w:pPr>
              <w:spacing w:after="40"/>
              <w:rPr>
                <w:rFonts w:hint="default"/>
                <w:lang w:val="sr-Cyrl-RS"/>
              </w:rPr>
            </w:pPr>
            <w:r>
              <w:rPr>
                <w:sz w:val="19"/>
                <w:szCs w:val="19"/>
              </w:rPr>
              <w:t xml:space="preserve">☐ Управа / </w:t>
            </w:r>
            <w:r>
              <w:rPr>
                <w:rFonts w:hint="default"/>
                <w:sz w:val="19"/>
                <w:szCs w:val="19"/>
                <w:lang w:val="sr-Cyrl-RS"/>
              </w:rPr>
              <w:t>Дирекција ЈППЕУ</w:t>
            </w:r>
          </w:p>
        </w:tc>
        <w:tc>
          <w:tcPr>
            <w:tcW w:w="5053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D0B4469">
            <w:pPr>
              <w:spacing w:after="20"/>
            </w:pPr>
            <w:r>
              <w:rPr>
                <w:b/>
                <w:bCs/>
                <w:color w:val="000000"/>
                <w:sz w:val="19"/>
                <w:szCs w:val="19"/>
              </w:rPr>
              <w:t>Категорија неправилности</w:t>
            </w:r>
          </w:p>
          <w:p w14:paraId="7EC2E9ED">
            <w:pPr>
              <w:spacing w:after="40"/>
            </w:pPr>
            <w:r>
              <w:rPr>
                <w:sz w:val="19"/>
                <w:szCs w:val="19"/>
              </w:rPr>
              <w:t>☐ Финансијско пословање и евиденција</w:t>
            </w:r>
          </w:p>
          <w:p w14:paraId="3168B8E1">
            <w:pPr>
              <w:spacing w:after="40"/>
            </w:pPr>
            <w:r>
              <w:rPr>
                <w:sz w:val="19"/>
                <w:szCs w:val="19"/>
              </w:rPr>
              <w:t>☐ Јавне набавке</w:t>
            </w:r>
          </w:p>
          <w:p w14:paraId="26E271FB">
            <w:pPr>
              <w:spacing w:after="40"/>
            </w:pPr>
            <w:r>
              <w:rPr>
                <w:sz w:val="19"/>
                <w:szCs w:val="19"/>
              </w:rPr>
              <w:t>☐ Техничко-технолошка / безбедносна (рударство)</w:t>
            </w:r>
          </w:p>
          <w:p w14:paraId="71DCF2A0">
            <w:pPr>
              <w:spacing w:after="40"/>
            </w:pPr>
            <w:r>
              <w:rPr>
                <w:sz w:val="19"/>
                <w:szCs w:val="19"/>
              </w:rPr>
              <w:t>☐ Кадровска / радни односи</w:t>
            </w:r>
          </w:p>
          <w:p w14:paraId="556F500A">
            <w:pPr>
              <w:spacing w:after="40"/>
            </w:pPr>
            <w:r>
              <w:rPr>
                <w:sz w:val="19"/>
                <w:szCs w:val="19"/>
              </w:rPr>
              <w:t>☐ Имовинско-правна</w:t>
            </w:r>
          </w:p>
          <w:p w14:paraId="40665E77">
            <w:pPr>
              <w:spacing w:after="40"/>
            </w:pPr>
            <w:r>
              <w:rPr>
                <w:sz w:val="19"/>
                <w:szCs w:val="19"/>
              </w:rPr>
              <w:t>☐ Злоупотреба службеног положаја</w:t>
            </w:r>
          </w:p>
          <w:p w14:paraId="4A33CDB9">
            <w:pPr>
              <w:spacing w:after="40"/>
            </w:pPr>
            <w:r>
              <w:rPr>
                <w:sz w:val="19"/>
                <w:szCs w:val="19"/>
              </w:rPr>
              <w:t>☐ Сукоб интереса</w:t>
            </w:r>
          </w:p>
          <w:p w14:paraId="7D6CFF5F">
            <w:pPr>
              <w:spacing w:after="40"/>
            </w:pPr>
            <w:r>
              <w:rPr>
                <w:sz w:val="19"/>
                <w:szCs w:val="19"/>
              </w:rPr>
              <w:t>☐ Заштита животне средине</w:t>
            </w:r>
          </w:p>
          <w:p w14:paraId="1F70451A">
            <w:pPr>
              <w:spacing w:after="40"/>
            </w:pPr>
            <w:r>
              <w:rPr>
                <w:sz w:val="19"/>
                <w:szCs w:val="19"/>
              </w:rPr>
              <w:t>☐ Остало</w:t>
            </w:r>
          </w:p>
        </w:tc>
      </w:tr>
      <w:tr w14:paraId="116BB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50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2D535794">
            <w:pPr>
              <w:spacing w:after="20"/>
            </w:pPr>
            <w:r>
              <w:rPr>
                <w:b/>
                <w:bCs/>
                <w:color w:val="000000"/>
                <w:sz w:val="19"/>
                <w:szCs w:val="19"/>
              </w:rPr>
              <w:t>Место дешавања (погон, радилиште, сектор)</w:t>
            </w:r>
          </w:p>
          <w:p w14:paraId="61C8D524">
            <w:pPr>
              <w:pBdr>
                <w:bottom w:val="single" w:color="999999" w:sz="4" w:space="1"/>
              </w:pBd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5053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3DB579CF">
            <w:pPr>
              <w:spacing w:after="20"/>
            </w:pPr>
            <w:r>
              <w:rPr>
                <w:b/>
                <w:bCs/>
                <w:color w:val="000000"/>
                <w:sz w:val="19"/>
                <w:szCs w:val="19"/>
              </w:rPr>
              <w:t>Датум / период дешавања</w:t>
            </w:r>
          </w:p>
          <w:p w14:paraId="39EBDCB9">
            <w:pPr>
              <w:pBdr>
                <w:bottom w:val="single" w:color="999999" w:sz="4" w:space="1"/>
              </w:pBd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77E82804">
      <w:pPr>
        <w:spacing w:before="200"/>
      </w:pPr>
    </w:p>
    <w:tbl>
      <w:tblPr>
        <w:tblStyle w:val="9"/>
        <w:tblW w:w="101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106"/>
      </w:tblGrid>
      <w:tr w14:paraId="2E1FA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10106" w:type="dxa"/>
            <w:tcMar>
              <w:top w:w="120" w:type="dxa"/>
              <w:left w:w="140" w:type="dxa"/>
              <w:bottom w:w="140" w:type="dxa"/>
              <w:right w:w="140" w:type="dxa"/>
            </w:tcMar>
          </w:tcPr>
          <w:p w14:paraId="2E9F5B2E">
            <w:pPr>
              <w:spacing w:after="20"/>
            </w:pPr>
            <w:r>
              <w:rPr>
                <w:b/>
                <w:bCs/>
                <w:color w:val="1F3864"/>
                <w:sz w:val="19"/>
                <w:szCs w:val="19"/>
              </w:rPr>
              <w:t>Опис неправилности (шта се догодило, када, на који начин је уочено)</w:t>
            </w:r>
          </w:p>
          <w:p w14:paraId="5BA04BB3">
            <w:pPr>
              <w:pBdr>
                <w:bottom w:val="single" w:color="999999" w:sz="4" w:space="1"/>
              </w:pBdr>
              <w:spacing w:before="260" w:after="0"/>
            </w:pPr>
            <w:r>
              <w:rPr>
                <w:sz w:val="19"/>
                <w:szCs w:val="19"/>
              </w:rPr>
              <w:t xml:space="preserve"> </w:t>
            </w:r>
          </w:p>
          <w:p w14:paraId="62335DD1">
            <w:pPr>
              <w:pBdr>
                <w:bottom w:val="single" w:color="999999" w:sz="4" w:space="1"/>
              </w:pBdr>
              <w:spacing w:before="260" w:after="0"/>
            </w:pPr>
            <w:r>
              <w:rPr>
                <w:sz w:val="19"/>
                <w:szCs w:val="19"/>
              </w:rPr>
              <w:t xml:space="preserve"> </w:t>
            </w:r>
          </w:p>
          <w:p w14:paraId="3D2D433D">
            <w:pPr>
              <w:pBdr>
                <w:bottom w:val="single" w:color="999999" w:sz="4" w:space="1"/>
              </w:pBdr>
              <w:spacing w:before="260" w:after="0"/>
            </w:pPr>
            <w:r>
              <w:rPr>
                <w:sz w:val="19"/>
                <w:szCs w:val="19"/>
              </w:rPr>
              <w:t xml:space="preserve"> </w:t>
            </w:r>
          </w:p>
          <w:p w14:paraId="250CF0BF">
            <w:pPr>
              <w:pBdr>
                <w:bottom w:val="single" w:color="999999" w:sz="4" w:space="1"/>
              </w:pBdr>
              <w:spacing w:before="260"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69BBB09B">
      <w:pPr>
        <w:spacing w:before="160"/>
      </w:pPr>
    </w:p>
    <w:p w14:paraId="2101110A">
      <w:pPr>
        <w:spacing w:before="160"/>
      </w:pPr>
    </w:p>
    <w:tbl>
      <w:tblPr>
        <w:tblStyle w:val="9"/>
        <w:tblW w:w="101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106"/>
      </w:tblGrid>
      <w:tr w14:paraId="22717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10106" w:type="dxa"/>
            <w:tcMar>
              <w:top w:w="120" w:type="dxa"/>
              <w:left w:w="140" w:type="dxa"/>
              <w:bottom w:w="140" w:type="dxa"/>
              <w:right w:w="140" w:type="dxa"/>
            </w:tcMar>
          </w:tcPr>
          <w:p w14:paraId="421BF977">
            <w:pPr>
              <w:spacing w:after="20"/>
            </w:pPr>
            <w:r>
              <w:rPr>
                <w:b/>
                <w:bCs/>
                <w:color w:val="1F3864"/>
                <w:sz w:val="19"/>
                <w:szCs w:val="19"/>
              </w:rPr>
              <w:t>Лица за која се претпоставља да су укључена (ако су позната)</w:t>
            </w:r>
          </w:p>
          <w:p w14:paraId="394D3FBF">
            <w:pPr>
              <w:pBdr>
                <w:bottom w:val="single" w:color="999999" w:sz="4" w:space="1"/>
              </w:pBdr>
              <w:spacing w:before="260" w:after="0"/>
            </w:pPr>
            <w:r>
              <w:rPr>
                <w:sz w:val="19"/>
                <w:szCs w:val="19"/>
              </w:rPr>
              <w:t xml:space="preserve"> </w:t>
            </w:r>
          </w:p>
          <w:p w14:paraId="32BA8257">
            <w:pPr>
              <w:pBdr>
                <w:bottom w:val="single" w:color="999999" w:sz="4" w:space="1"/>
              </w:pBdr>
              <w:spacing w:before="260"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45A8157D">
      <w:pPr>
        <w:spacing w:before="160"/>
      </w:pPr>
    </w:p>
    <w:tbl>
      <w:tblPr>
        <w:tblStyle w:val="9"/>
        <w:tblW w:w="101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106"/>
      </w:tblGrid>
      <w:tr w14:paraId="37DF5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10106" w:type="dxa"/>
            <w:tcMar>
              <w:top w:w="120" w:type="dxa"/>
              <w:left w:w="140" w:type="dxa"/>
              <w:bottom w:w="140" w:type="dxa"/>
              <w:right w:w="140" w:type="dxa"/>
            </w:tcMar>
          </w:tcPr>
          <w:p w14:paraId="4C0C9EA9">
            <w:pPr>
              <w:spacing w:after="20"/>
            </w:pPr>
            <w:r>
              <w:rPr>
                <w:b/>
                <w:bCs/>
                <w:color w:val="1F3864"/>
                <w:sz w:val="19"/>
                <w:szCs w:val="19"/>
              </w:rPr>
              <w:t>Процењена штета / ризик по пословање (ако је познато)</w:t>
            </w:r>
          </w:p>
          <w:p w14:paraId="2F08C455">
            <w:pPr>
              <w:pBdr>
                <w:bottom w:val="single" w:color="999999" w:sz="4" w:space="1"/>
              </w:pBdr>
              <w:spacing w:before="260" w:after="0"/>
            </w:pPr>
            <w:r>
              <w:rPr>
                <w:sz w:val="19"/>
                <w:szCs w:val="19"/>
              </w:rPr>
              <w:t xml:space="preserve"> </w:t>
            </w:r>
          </w:p>
          <w:p w14:paraId="52D94512">
            <w:pPr>
              <w:pBdr>
                <w:bottom w:val="single" w:color="999999" w:sz="4" w:space="1"/>
              </w:pBdr>
              <w:spacing w:before="260"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4000A5EB">
      <w:pPr>
        <w:keepNext/>
        <w:shd w:val="clear" w:color="auto" w:fill="1F3864"/>
        <w:spacing w:before="280" w:after="120"/>
      </w:pPr>
      <w:r>
        <w:rPr>
          <w:b/>
          <w:bCs/>
          <w:color w:val="FFFFFF"/>
          <w:sz w:val="22"/>
          <w:szCs w:val="22"/>
        </w:rPr>
        <w:t xml:space="preserve">  4. ДОКАЗИ И ПРИЛОЗИ</w:t>
      </w:r>
    </w:p>
    <w:tbl>
      <w:tblPr>
        <w:tblStyle w:val="9"/>
        <w:tblW w:w="101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106"/>
      </w:tblGrid>
      <w:tr w14:paraId="415895E8">
        <w:trPr>
          <w:cantSplit/>
          <w:jc w:val="center"/>
        </w:trPr>
        <w:tc>
          <w:tcPr>
            <w:tcW w:w="10106" w:type="dxa"/>
            <w:tcMar>
              <w:top w:w="120" w:type="dxa"/>
              <w:left w:w="140" w:type="dxa"/>
              <w:bottom w:w="140" w:type="dxa"/>
              <w:right w:w="140" w:type="dxa"/>
            </w:tcMar>
          </w:tcPr>
          <w:p w14:paraId="39DA1FDA">
            <w:pPr>
              <w:spacing w:after="20"/>
            </w:pPr>
            <w:r>
              <w:rPr>
                <w:b/>
                <w:bCs/>
                <w:color w:val="1F3864"/>
                <w:sz w:val="19"/>
                <w:szCs w:val="19"/>
              </w:rPr>
              <w:t>Навести прилоге који се достављају уз пријаву (документа, фотографије, извештаји, преписка и сл.)</w:t>
            </w:r>
          </w:p>
          <w:p w14:paraId="52FD47ED">
            <w:pPr>
              <w:pBdr>
                <w:bottom w:val="single" w:color="999999" w:sz="4" w:space="1"/>
              </w:pBdr>
              <w:spacing w:before="260" w:after="0"/>
            </w:pPr>
            <w:r>
              <w:rPr>
                <w:sz w:val="19"/>
                <w:szCs w:val="19"/>
              </w:rPr>
              <w:t xml:space="preserve"> </w:t>
            </w:r>
          </w:p>
          <w:p w14:paraId="0A9AD65B">
            <w:pPr>
              <w:pBdr>
                <w:bottom w:val="single" w:color="999999" w:sz="4" w:space="1"/>
              </w:pBdr>
              <w:spacing w:before="260" w:after="0"/>
            </w:pPr>
            <w:r>
              <w:rPr>
                <w:sz w:val="19"/>
                <w:szCs w:val="19"/>
              </w:rPr>
              <w:t xml:space="preserve"> </w:t>
            </w:r>
          </w:p>
          <w:p w14:paraId="4230D259">
            <w:pPr>
              <w:pBdr>
                <w:bottom w:val="single" w:color="999999" w:sz="4" w:space="1"/>
              </w:pBdr>
              <w:spacing w:before="260"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38B37270">
      <w:pPr>
        <w:keepNext/>
        <w:shd w:val="clear" w:color="auto" w:fill="1F3864"/>
        <w:spacing w:before="280" w:after="120"/>
      </w:pPr>
      <w:r>
        <w:rPr>
          <w:b/>
          <w:bCs/>
          <w:color w:val="FFFFFF"/>
          <w:sz w:val="22"/>
          <w:szCs w:val="22"/>
        </w:rPr>
        <w:t xml:space="preserve">  5. ИЗЈАВА ПОДНОСИОЦА</w:t>
      </w:r>
    </w:p>
    <w:p w14:paraId="3794F5D1">
      <w:pPr>
        <w:spacing w:after="160"/>
      </w:pPr>
      <w:r>
        <w:rPr>
          <w:i/>
          <w:iCs/>
          <w:sz w:val="19"/>
          <w:szCs w:val="19"/>
        </w:rPr>
        <w:t>Под моралном, материјалном и кривичном одговорношћу изјављујем да су наведени подаци тачни и да ову пријаву подносим у доброј вери. Упознат/а сам са правом на заштиту идентитета у складу са интерним актом о заштити лица која пријављују неправилности и Законом о заштити узбуњивача.</w:t>
      </w:r>
    </w:p>
    <w:tbl>
      <w:tblPr>
        <w:tblStyle w:val="9"/>
        <w:tblW w:w="101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53"/>
        <w:gridCol w:w="5053"/>
      </w:tblGrid>
      <w:tr w14:paraId="523E9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50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6F65332F">
            <w:pPr>
              <w:spacing w:after="20"/>
            </w:pPr>
            <w:r>
              <w:rPr>
                <w:b/>
                <w:bCs/>
                <w:color w:val="000000"/>
                <w:sz w:val="19"/>
                <w:szCs w:val="19"/>
              </w:rPr>
              <w:t>Место и датум</w:t>
            </w:r>
          </w:p>
          <w:p w14:paraId="14A8EB8B">
            <w:pPr>
              <w:pBdr>
                <w:bottom w:val="single" w:color="999999" w:sz="4" w:space="1"/>
              </w:pBd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5053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2BA4DDA5">
            <w:pPr>
              <w:spacing w:after="20"/>
            </w:pPr>
            <w:r>
              <w:rPr>
                <w:b/>
                <w:bCs/>
                <w:color w:val="000000"/>
                <w:sz w:val="19"/>
                <w:szCs w:val="19"/>
              </w:rPr>
              <w:t>Потпис подносиоца (изоставити у случају анонимне пријаве)</w:t>
            </w:r>
          </w:p>
          <w:p w14:paraId="4F42DE3E">
            <w:pPr>
              <w:pBdr>
                <w:bottom w:val="single" w:color="999999" w:sz="4" w:space="1"/>
              </w:pBd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 w14:paraId="1F99A492">
      <w:pPr>
        <w:keepNext/>
        <w:shd w:val="clear" w:color="auto" w:fill="1F3864"/>
        <w:spacing w:before="280" w:after="120"/>
      </w:pPr>
      <w:r>
        <w:rPr>
          <w:b/>
          <w:bCs/>
          <w:color w:val="FFFFFF"/>
          <w:sz w:val="22"/>
          <w:szCs w:val="22"/>
        </w:rPr>
        <w:t xml:space="preserve">  6. ЗА СЛУЖБЕНУ УПОТРЕБУ – ПОПУЊАВА ЛИЦЕ ЗА НЕПРАВИЛНОСТИ</w:t>
      </w:r>
    </w:p>
    <w:tbl>
      <w:tblPr>
        <w:tblStyle w:val="9"/>
        <w:tblW w:w="101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764"/>
        <w:gridCol w:w="3771"/>
        <w:gridCol w:w="2571"/>
      </w:tblGrid>
      <w:tr w14:paraId="1B661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33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1241C7ED">
            <w:pPr>
              <w:spacing w:after="20"/>
            </w:pPr>
            <w:r>
              <w:rPr>
                <w:b/>
                <w:bCs/>
                <w:color w:val="000000"/>
                <w:sz w:val="19"/>
                <w:szCs w:val="19"/>
              </w:rPr>
              <w:t>Датум пријема пријаве</w:t>
            </w:r>
          </w:p>
          <w:p w14:paraId="3561D87A">
            <w:pPr>
              <w:pBdr>
                <w:bottom w:val="single" w:color="999999" w:sz="4" w:space="1"/>
              </w:pBd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369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148AD818">
            <w:pPr>
              <w:spacing w:after="20"/>
            </w:pPr>
            <w:r>
              <w:rPr>
                <w:b/>
                <w:bCs/>
                <w:color w:val="000000"/>
                <w:sz w:val="19"/>
                <w:szCs w:val="19"/>
              </w:rPr>
              <w:t>Редни број у Регистру неправилности</w:t>
            </w:r>
          </w:p>
          <w:p w14:paraId="6B6B6117">
            <w:pPr>
              <w:pBdr>
                <w:bottom w:val="single" w:color="999999" w:sz="4" w:space="1"/>
              </w:pBdr>
              <w:spacing w:after="0"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3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417E166E">
            <w:pPr>
              <w:spacing w:after="20"/>
            </w:pPr>
            <w:r>
              <w:rPr>
                <w:b/>
                <w:bCs/>
                <w:color w:val="000000"/>
                <w:sz w:val="19"/>
                <w:szCs w:val="19"/>
              </w:rPr>
              <w:t>Задужено лице</w:t>
            </w:r>
          </w:p>
          <w:p w14:paraId="2B415852">
            <w:pPr>
              <w:pBdr>
                <w:bottom w:val="single" w:color="999999" w:sz="4" w:space="1"/>
              </w:pBdr>
              <w:spacing w:after="0"/>
              <w:jc w:val="center"/>
            </w:pPr>
          </w:p>
        </w:tc>
      </w:tr>
      <w:tr w14:paraId="032FE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gridAfter w:val="1"/>
          <w:wAfter w:w="2571" w:type="dxa"/>
          <w:jc w:val="center"/>
        </w:trPr>
        <w:tc>
          <w:tcPr>
            <w:tcW w:w="5053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B75F393">
            <w:pPr>
              <w:spacing w:after="20"/>
            </w:pPr>
            <w:r>
              <w:rPr>
                <w:b/>
                <w:bCs/>
                <w:color w:val="000000"/>
                <w:sz w:val="19"/>
                <w:szCs w:val="19"/>
              </w:rPr>
              <w:t>Прелиминарна класификација</w:t>
            </w:r>
          </w:p>
          <w:p w14:paraId="46EB1B94">
            <w:pPr>
              <w:spacing w:after="40"/>
            </w:pPr>
            <w:r>
              <w:rPr>
                <w:sz w:val="19"/>
                <w:szCs w:val="19"/>
              </w:rPr>
              <w:t>☐ Основана – покреће се поступак испитивања</w:t>
            </w:r>
          </w:p>
          <w:p w14:paraId="65316F03">
            <w:pPr>
              <w:spacing w:after="40"/>
            </w:pPr>
            <w:r>
              <w:rPr>
                <w:sz w:val="19"/>
                <w:szCs w:val="19"/>
              </w:rPr>
              <w:t>☐ Потребна додатна провера</w:t>
            </w:r>
          </w:p>
          <w:p w14:paraId="3C46E283">
            <w:pPr>
              <w:spacing w:after="40"/>
            </w:pPr>
            <w:r>
              <w:rPr>
                <w:sz w:val="19"/>
                <w:szCs w:val="19"/>
              </w:rPr>
              <w:t>☐ Неоснована / одбачена</w:t>
            </w:r>
          </w:p>
        </w:tc>
        <w:tc>
          <w:tcPr>
            <w:tcW w:w="505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C961CD">
            <w:pPr>
              <w:spacing w:after="20"/>
            </w:pPr>
            <w:r>
              <w:rPr>
                <w:b/>
                <w:bCs/>
                <w:color w:val="000000"/>
                <w:sz w:val="19"/>
                <w:szCs w:val="19"/>
              </w:rPr>
              <w:t>Статус</w:t>
            </w:r>
          </w:p>
          <w:p w14:paraId="2E00571E">
            <w:pPr>
              <w:spacing w:after="40"/>
            </w:pPr>
            <w:r>
              <w:rPr>
                <w:sz w:val="19"/>
                <w:szCs w:val="19"/>
              </w:rPr>
              <w:t>☐ У току испитивања</w:t>
            </w:r>
          </w:p>
          <w:p w14:paraId="4E658E21">
            <w:pPr>
              <w:spacing w:after="40"/>
            </w:pPr>
            <w:r>
              <w:rPr>
                <w:sz w:val="19"/>
                <w:szCs w:val="19"/>
              </w:rPr>
              <w:t>☐ Дефинисане корективне мере</w:t>
            </w:r>
          </w:p>
          <w:p w14:paraId="29F9EB3B">
            <w:pPr>
              <w:spacing w:after="40"/>
            </w:pPr>
            <w:r>
              <w:rPr>
                <w:sz w:val="19"/>
                <w:szCs w:val="19"/>
              </w:rPr>
              <w:t>☐ Затворено</w:t>
            </w:r>
          </w:p>
        </w:tc>
      </w:tr>
    </w:tbl>
    <w:p w14:paraId="0BE66F5E">
      <w:pPr>
        <w:spacing w:before="160"/>
      </w:pPr>
    </w:p>
    <w:tbl>
      <w:tblPr>
        <w:tblStyle w:val="9"/>
        <w:tblW w:w="101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106"/>
      </w:tblGrid>
      <w:tr w14:paraId="587EF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10106" w:type="dxa"/>
            <w:tcMar>
              <w:top w:w="120" w:type="dxa"/>
              <w:left w:w="140" w:type="dxa"/>
              <w:bottom w:w="140" w:type="dxa"/>
              <w:right w:w="140" w:type="dxa"/>
            </w:tcMar>
          </w:tcPr>
          <w:p w14:paraId="70CD690C">
            <w:pPr>
              <w:spacing w:after="20"/>
            </w:pPr>
            <w:r>
              <w:rPr>
                <w:b/>
                <w:bCs/>
                <w:color w:val="1F3864"/>
                <w:sz w:val="19"/>
                <w:szCs w:val="19"/>
              </w:rPr>
              <w:t>Напомена / кратак коментар лица за неправилности</w:t>
            </w:r>
          </w:p>
          <w:p w14:paraId="3B9586C6">
            <w:pPr>
              <w:pBdr>
                <w:bottom w:val="single" w:color="999999" w:sz="4" w:space="1"/>
              </w:pBdr>
              <w:spacing w:before="260" w:after="0"/>
              <w:jc w:val="center"/>
            </w:pPr>
          </w:p>
          <w:p w14:paraId="13E6B32D">
            <w:pPr>
              <w:pBdr>
                <w:bottom w:val="single" w:color="999999" w:sz="4" w:space="1"/>
              </w:pBdr>
              <w:spacing w:before="260" w:after="0"/>
              <w:jc w:val="center"/>
            </w:pPr>
          </w:p>
        </w:tc>
      </w:tr>
    </w:tbl>
    <w:p w14:paraId="68BE8C36"/>
    <w:sectPr>
      <w:headerReference r:id="rId3" w:type="default"/>
      <w:footerReference r:id="rId4" w:type="default"/>
      <w:pgSz w:w="11906" w:h="16838"/>
      <w:pgMar w:top="900" w:right="900" w:bottom="900" w:left="9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DF2019">
    <w:pPr>
      <w:jc w:val="center"/>
    </w:pPr>
    <w:r>
      <w:rPr>
        <w:color w:val="808080"/>
        <w:sz w:val="16"/>
        <w:szCs w:val="16"/>
      </w:rPr>
      <w:t xml:space="preserve">Страна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 xml:space="preserve">PAGE</w:instrText>
    </w:r>
    <w:r>
      <w:rPr>
        <w:color w:val="808080"/>
        <w:sz w:val="16"/>
        <w:szCs w:val="16"/>
      </w:rPr>
      <w:fldChar w:fldCharType="separate"/>
    </w:r>
    <w:r>
      <w:rPr>
        <w:color w:val="808080"/>
        <w:sz w:val="16"/>
        <w:szCs w:val="16"/>
      </w:rPr>
      <w:fldChar w:fldCharType="end"/>
    </w:r>
    <w:r>
      <w:rPr>
        <w:color w:val="808080"/>
        <w:sz w:val="16"/>
        <w:szCs w:val="16"/>
      </w:rPr>
      <w:t xml:space="preserve"> од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 xml:space="preserve">NUMPAGES</w:instrText>
    </w:r>
    <w:r>
      <w:rPr>
        <w:color w:val="808080"/>
        <w:sz w:val="16"/>
        <w:szCs w:val="16"/>
      </w:rPr>
      <w:fldChar w:fldCharType="separate"/>
    </w:r>
    <w:r>
      <w:rPr>
        <w:color w:val="808080"/>
        <w:sz w:val="16"/>
        <w:szCs w:val="16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B1646">
    <w:pPr>
      <w:wordWrap w:val="0"/>
      <w:jc w:val="right"/>
      <w:rPr>
        <w:rFonts w:hint="default"/>
        <w:lang w:val="sr-Cyrl-RS"/>
      </w:rPr>
    </w:pPr>
    <w:r>
      <w:rPr>
        <w:color w:val="808080"/>
        <w:sz w:val="16"/>
        <w:szCs w:val="16"/>
      </w:rPr>
      <w:t>ЈП ПЕУ "Ресавица" – ФУК / Образац ФУ</w:t>
    </w:r>
    <w:r>
      <w:rPr>
        <w:rFonts w:hint="default"/>
        <w:color w:val="808080"/>
        <w:sz w:val="16"/>
        <w:szCs w:val="16"/>
        <w:lang w:val="sr-Cyrl-RS"/>
      </w:rPr>
      <w:t xml:space="preserve"> 7.2.1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4AF33E3B"/>
    <w:rsid w:val="538C4FA8"/>
    <w:rsid w:val="56366259"/>
    <w:rsid w:val="5D8554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1"/>
      <w:szCs w:val="21"/>
    </w:rPr>
  </w:style>
  <w:style w:type="paragraph" w:styleId="2">
    <w:name w:val="heading 1"/>
    <w:next w:val="1"/>
    <w:qFormat/>
    <w:uiPriority w:val="0"/>
    <w:rPr>
      <w:rFonts w:ascii="Calibri" w:hAnsi="Calibri" w:eastAsia="Calibri" w:cs="Calibr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Calibri" w:hAnsi="Calibri" w:eastAsia="Calibri" w:cs="Calibr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Calibri" w:hAnsi="Calibri" w:eastAsia="Calibri" w:cs="Calibr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Calibri" w:hAnsi="Calibri" w:eastAsia="Calibri" w:cs="Calibri"/>
      <w:i/>
      <w:iCs/>
      <w:color w:val="2E74B5"/>
      <w:sz w:val="21"/>
      <w:szCs w:val="21"/>
    </w:rPr>
  </w:style>
  <w:style w:type="paragraph" w:styleId="6">
    <w:name w:val="heading 5"/>
    <w:next w:val="1"/>
    <w:qFormat/>
    <w:uiPriority w:val="0"/>
    <w:rPr>
      <w:rFonts w:ascii="Calibri" w:hAnsi="Calibri" w:eastAsia="Calibri" w:cs="Calibri"/>
      <w:color w:val="2E74B5"/>
      <w:sz w:val="21"/>
      <w:szCs w:val="21"/>
    </w:rPr>
  </w:style>
  <w:style w:type="paragraph" w:styleId="7">
    <w:name w:val="heading 6"/>
    <w:next w:val="1"/>
    <w:qFormat/>
    <w:uiPriority w:val="0"/>
    <w:rPr>
      <w:rFonts w:ascii="Calibri" w:hAnsi="Calibri" w:eastAsia="Calibri" w:cs="Calibri"/>
      <w:color w:val="1F4D78"/>
      <w:sz w:val="21"/>
      <w:szCs w:val="21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paragraph" w:styleId="11">
    <w:name w:val="endnote text"/>
    <w:link w:val="18"/>
    <w:semiHidden/>
    <w:unhideWhenUsed/>
    <w:qFormat/>
    <w:uiPriority w:val="99"/>
    <w:pPr>
      <w:spacing w:after="0" w:line="240" w:lineRule="auto"/>
    </w:pPr>
    <w:rPr>
      <w:rFonts w:ascii="Calibri" w:hAnsi="Calibri" w:eastAsia="Calibri" w:cs="Calibri"/>
      <w:sz w:val="20"/>
      <w:szCs w:val="20"/>
    </w:rPr>
  </w:style>
  <w:style w:type="character" w:styleId="12">
    <w:name w:val="footnote reference"/>
    <w:semiHidden/>
    <w:unhideWhenUsed/>
    <w:qFormat/>
    <w:uiPriority w:val="99"/>
    <w:rPr>
      <w:vertAlign w:val="superscript"/>
    </w:rPr>
  </w:style>
  <w:style w:type="paragraph" w:styleId="13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Calibri" w:hAnsi="Calibri" w:eastAsia="Calibri" w:cs="Calibri"/>
      <w:sz w:val="20"/>
      <w:szCs w:val="20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paragraph" w:styleId="15">
    <w:name w:val="Title"/>
    <w:qFormat/>
    <w:uiPriority w:val="0"/>
    <w:rPr>
      <w:rFonts w:ascii="Calibri" w:hAnsi="Calibri" w:eastAsia="Calibri" w:cs="Calibri"/>
      <w:sz w:val="56"/>
      <w:szCs w:val="56"/>
    </w:rPr>
  </w:style>
  <w:style w:type="paragraph" w:styleId="16">
    <w:name w:val="List Paragraph"/>
    <w:qFormat/>
    <w:uiPriority w:val="0"/>
    <w:rPr>
      <w:rFonts w:ascii="Calibri" w:hAnsi="Calibri" w:eastAsia="Calibri" w:cs="Calibri"/>
      <w:sz w:val="21"/>
      <w:szCs w:val="21"/>
    </w:rPr>
  </w:style>
  <w:style w:type="character" w:customStyle="1" w:styleId="17">
    <w:name w:val="Footnote Text Char"/>
    <w:link w:val="13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336</Words>
  <Characters>1881</Characters>
  <TotalTime>16</TotalTime>
  <ScaleCrop>false</ScaleCrop>
  <LinksUpToDate>false</LinksUpToDate>
  <CharactersWithSpaces>2191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2026-08-08T12:18:00Z</dcterms:created>
  <dc:creator>Un-named</dc:creator>
  <cp:lastModifiedBy>google1589532398</cp:lastModifiedBy>
  <cp:lastPrinted>2026-08-19T08:42:55Z</cp:lastPrinted>
  <dcterms:modified xsi:type="dcterms:W3CDTF">2026-08-19T08:44:37Z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eyJoZGlkIjoiN2NjMTE5ZTYxOWJmNDUwN2M1OTA4OGNhYjRjNDEwYWMiLCJ1c2VySWQiOiIzNzI4MTgyOTE5OTMyIn0=</vt:lpwstr>
  </property>
  <property fmtid="{D5CDD505-2E9C-101B-9397-08002B2CF9AE}" pid="3" name="KSOProductBuildVer">
    <vt:lpwstr>1033-12.1.0.28032</vt:lpwstr>
  </property>
  <property fmtid="{D5CDD505-2E9C-101B-9397-08002B2CF9AE}" pid="4" name="ICV">
    <vt:lpwstr>E1A37573119C4B9DBC889D132B04058A_12</vt:lpwstr>
  </property>
</Properties>
</file>